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0E5" w:rsidRPr="00602B41" w:rsidRDefault="008150E5" w:rsidP="008150E5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rPr>
          <w:b/>
          <w:color w:val="000000"/>
          <w:szCs w:val="28"/>
          <w:u w:color="000000"/>
          <w:bdr w:val="nil"/>
        </w:rPr>
      </w:pPr>
      <w:r>
        <w:rPr>
          <w:rFonts w:eastAsia="Calibri" w:cs="Calibri"/>
          <w:color w:val="000000"/>
          <w:szCs w:val="28"/>
          <w:u w:color="000000"/>
          <w:bdr w:val="nil"/>
        </w:rPr>
        <w:t xml:space="preserve">                                                         </w:t>
      </w:r>
      <w:r w:rsidRPr="00602B41">
        <w:rPr>
          <w:rFonts w:eastAsia="Calibri" w:cs="Calibri"/>
          <w:b/>
          <w:color w:val="000000"/>
          <w:szCs w:val="28"/>
          <w:u w:color="000000"/>
          <w:bdr w:val="nil"/>
          <w:lang w:val="en-US"/>
        </w:rPr>
        <w:t>I</w:t>
      </w:r>
      <w:r w:rsidRPr="00602B41">
        <w:rPr>
          <w:rFonts w:eastAsia="Calibri" w:cs="Calibri"/>
          <w:b/>
          <w:color w:val="000000"/>
          <w:szCs w:val="28"/>
          <w:u w:color="000000"/>
          <w:bdr w:val="nil"/>
        </w:rPr>
        <w:t xml:space="preserve">. ПАСПОРТ </w:t>
      </w:r>
    </w:p>
    <w:p w:rsidR="008150E5" w:rsidRPr="00602B41" w:rsidRDefault="008150E5" w:rsidP="008150E5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center"/>
        <w:rPr>
          <w:b/>
          <w:color w:val="000000"/>
          <w:szCs w:val="28"/>
          <w:u w:color="000000"/>
          <w:bdr w:val="nil"/>
        </w:rPr>
      </w:pPr>
      <w:r w:rsidRPr="00602B41">
        <w:rPr>
          <w:rFonts w:eastAsia="Calibri" w:cs="Calibri"/>
          <w:b/>
          <w:color w:val="000000"/>
          <w:szCs w:val="28"/>
          <w:u w:color="000000"/>
          <w:bdr w:val="nil"/>
        </w:rPr>
        <w:t xml:space="preserve">муниципальной программы </w:t>
      </w:r>
    </w:p>
    <w:p w:rsidR="008150E5" w:rsidRDefault="008150E5" w:rsidP="008150E5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center"/>
        <w:rPr>
          <w:rFonts w:eastAsia="Calibri" w:cs="Calibri"/>
          <w:b/>
          <w:color w:val="000000"/>
          <w:szCs w:val="28"/>
          <w:u w:color="000000"/>
          <w:bdr w:val="nil"/>
        </w:rPr>
      </w:pPr>
      <w:r w:rsidRPr="00602B41">
        <w:rPr>
          <w:rFonts w:eastAsia="Calibri" w:cs="Calibri"/>
          <w:b/>
          <w:color w:val="000000"/>
          <w:szCs w:val="28"/>
          <w:u w:color="000000"/>
          <w:bdr w:val="nil"/>
        </w:rPr>
        <w:t>«</w:t>
      </w:r>
      <w:r w:rsidRPr="00762203">
        <w:rPr>
          <w:rFonts w:eastAsia="Calibri" w:cs="Calibri"/>
          <w:b/>
          <w:color w:val="000000"/>
          <w:szCs w:val="28"/>
          <w:u w:color="000000"/>
          <w:bdr w:val="nil"/>
        </w:rPr>
        <w:t>Профилактика правонарушений на территории Мошковского района Новосибирской области на 2025-2027 годы»</w:t>
      </w:r>
    </w:p>
    <w:p w:rsidR="008150E5" w:rsidRDefault="00A71A09" w:rsidP="00A71A09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right"/>
        <w:rPr>
          <w:rFonts w:eastAsia="Calibri" w:cs="Calibri"/>
          <w:b/>
          <w:color w:val="000000"/>
          <w:szCs w:val="28"/>
          <w:u w:color="000000"/>
          <w:bdr w:val="nil"/>
        </w:rPr>
      </w:pPr>
      <w:r>
        <w:rPr>
          <w:rFonts w:eastAsia="Calibri" w:cs="Calibri"/>
          <w:b/>
          <w:color w:val="000000"/>
          <w:szCs w:val="28"/>
          <w:u w:color="000000"/>
          <w:bdr w:val="nil"/>
        </w:rPr>
        <w:t>Проект</w:t>
      </w:r>
      <w:bookmarkStart w:id="0" w:name="_GoBack"/>
      <w:bookmarkEnd w:id="0"/>
    </w:p>
    <w:tbl>
      <w:tblPr>
        <w:tblW w:w="98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3"/>
        <w:gridCol w:w="6662"/>
      </w:tblGrid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Муниципальная программа «Профилактика правонарушений на территории Мошковского района Новосибирской области на 202</w:t>
            </w:r>
            <w:r>
              <w:rPr>
                <w:sz w:val="24"/>
                <w:szCs w:val="24"/>
              </w:rPr>
              <w:t>5</w:t>
            </w:r>
            <w:r w:rsidRPr="005154BE">
              <w:rPr>
                <w:sz w:val="24"/>
                <w:szCs w:val="24"/>
              </w:rPr>
              <w:t>– 202</w:t>
            </w:r>
            <w:r>
              <w:rPr>
                <w:sz w:val="24"/>
                <w:szCs w:val="24"/>
              </w:rPr>
              <w:t>7</w:t>
            </w:r>
            <w:r w:rsidRPr="005154BE">
              <w:rPr>
                <w:sz w:val="24"/>
                <w:szCs w:val="24"/>
              </w:rPr>
              <w:t xml:space="preserve"> годы» (далее – программа)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4E151D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МКУК </w:t>
            </w:r>
            <w:r w:rsidR="008150E5" w:rsidRPr="005154BE">
              <w:rPr>
                <w:sz w:val="24"/>
                <w:szCs w:val="24"/>
              </w:rPr>
              <w:t>Управление культуры и молодёжной политики администрации Мошковского района Новосибирской области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Муниципальный заказчик (муниципальный заказчик-координатор) муниципальной программы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jc w:val="left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Администрация Мошковского района Новосибирской области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 xml:space="preserve">Руководитель муниципальной программы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4E4F24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150E5" w:rsidRPr="005154BE">
              <w:rPr>
                <w:sz w:val="24"/>
                <w:szCs w:val="24"/>
              </w:rPr>
              <w:t>ервый заместитель главы администрации Мошковского района Новосибирской области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jc w:val="left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Администрация Мошковского района Новосибирской области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Исполнители программы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 xml:space="preserve"> Администрация Мошковского района Новосибирской области;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отдел организации деятельности комиссии по делам несовершеннолетних и защите их прав администрации Мошковского района Новосибирской области;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отдел организации социального обслуживания населения администрации Мошковского района Новосибирской области;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отдел опеки и попечительства администрации Мошковского района Новосибирской области;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МКУК Управление культуры и молодежной политики Мошковского района, структурное подразделение районный молодежный Центр (РМЦ);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МКУ «Управление образования Мошковского района»;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МАОУ ДО «</w:t>
            </w:r>
            <w:proofErr w:type="spellStart"/>
            <w:r w:rsidRPr="005154BE">
              <w:rPr>
                <w:sz w:val="24"/>
                <w:szCs w:val="24"/>
              </w:rPr>
              <w:t>Мошковская</w:t>
            </w:r>
            <w:proofErr w:type="spellEnd"/>
            <w:r w:rsidRPr="005154BE">
              <w:rPr>
                <w:sz w:val="24"/>
                <w:szCs w:val="24"/>
              </w:rPr>
              <w:t xml:space="preserve"> ДЮСШ»;  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МБУ НСО «Комплексный центр социального обслуживания населения»;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МКУ «Центр защиты населения Мошковского района»;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 xml:space="preserve">отдел МВД России по </w:t>
            </w:r>
            <w:proofErr w:type="spellStart"/>
            <w:r w:rsidRPr="005154BE">
              <w:rPr>
                <w:sz w:val="24"/>
                <w:szCs w:val="24"/>
              </w:rPr>
              <w:t>Мошковскому</w:t>
            </w:r>
            <w:proofErr w:type="spellEnd"/>
            <w:r w:rsidRPr="005154BE">
              <w:rPr>
                <w:sz w:val="24"/>
                <w:szCs w:val="24"/>
              </w:rPr>
              <w:t xml:space="preserve"> району;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 xml:space="preserve">отдел ГИБДД ОМВД России по </w:t>
            </w:r>
            <w:proofErr w:type="spellStart"/>
            <w:r w:rsidRPr="005154BE">
              <w:rPr>
                <w:sz w:val="24"/>
                <w:szCs w:val="24"/>
              </w:rPr>
              <w:t>Мошковскому</w:t>
            </w:r>
            <w:proofErr w:type="spellEnd"/>
            <w:r w:rsidRPr="005154BE">
              <w:rPr>
                <w:sz w:val="24"/>
                <w:szCs w:val="24"/>
              </w:rPr>
              <w:t xml:space="preserve"> району;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ГКУ НСО «Центр занятости населения Мошковского района;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Районная газета «</w:t>
            </w:r>
            <w:proofErr w:type="spellStart"/>
            <w:r w:rsidRPr="005154BE">
              <w:rPr>
                <w:sz w:val="24"/>
                <w:szCs w:val="24"/>
              </w:rPr>
              <w:t>Мошковская</w:t>
            </w:r>
            <w:proofErr w:type="spellEnd"/>
            <w:r w:rsidRPr="005154BE">
              <w:rPr>
                <w:sz w:val="24"/>
                <w:szCs w:val="24"/>
              </w:rPr>
              <w:t xml:space="preserve"> Новь»;</w:t>
            </w:r>
          </w:p>
          <w:p w:rsidR="008150E5" w:rsidRPr="005154BE" w:rsidRDefault="008150E5" w:rsidP="002F6F82">
            <w:pPr>
              <w:ind w:firstLine="284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органы местного самоуправления поселений Мошковского района Новосибирской области.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Перечень подпрограмм муниципальной программы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jc w:val="left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Подпрограммы не выделяются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jc w:val="left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 xml:space="preserve">Цель: </w:t>
            </w:r>
          </w:p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Создание условий для профилактики правонарушений на территории Мошковского района Новосибирской области.</w:t>
            </w:r>
          </w:p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 xml:space="preserve">Задачи: </w:t>
            </w:r>
          </w:p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1. Предупреждение правонарушений на территории Мошковского района Новосибирской области;</w:t>
            </w:r>
          </w:p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lastRenderedPageBreak/>
              <w:t xml:space="preserve">2. </w:t>
            </w:r>
            <w:r w:rsidRPr="00B1332D">
              <w:rPr>
                <w:sz w:val="24"/>
                <w:szCs w:val="24"/>
              </w:rPr>
              <w:t>Укрепление</w:t>
            </w:r>
            <w:r w:rsidRPr="005154BE">
              <w:rPr>
                <w:sz w:val="24"/>
                <w:szCs w:val="24"/>
              </w:rPr>
              <w:t xml:space="preserve"> общественной безопасности и общественного порядка на территории Мошковского района Новосибирской области;</w:t>
            </w:r>
          </w:p>
          <w:p w:rsidR="008150E5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3. Развитие правосознания граждан и формирование активной гражданской позиции в сфере профилактики правонарушений на территории Мошковского района Новосибирской области</w:t>
            </w:r>
            <w:r>
              <w:rPr>
                <w:sz w:val="24"/>
                <w:szCs w:val="24"/>
              </w:rPr>
              <w:t>;</w:t>
            </w:r>
          </w:p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Профилактика наркомании и противодействие незаконному обороту наркотических средств </w:t>
            </w:r>
            <w:r w:rsidRPr="005154BE">
              <w:rPr>
                <w:sz w:val="24"/>
                <w:szCs w:val="24"/>
              </w:rPr>
              <w:t>на территории Мошковского района Новосибирской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2025-2027 годы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Объемы финансирования программы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 xml:space="preserve">Общий объем финансирования Программы составляет   </w:t>
            </w:r>
            <w:r>
              <w:rPr>
                <w:sz w:val="24"/>
                <w:szCs w:val="24"/>
              </w:rPr>
              <w:t>900</w:t>
            </w:r>
            <w:r w:rsidRPr="00B1332D">
              <w:rPr>
                <w:sz w:val="24"/>
                <w:szCs w:val="24"/>
              </w:rPr>
              <w:t xml:space="preserve"> 000,00 тыс. рублей, в том числе: за счет средств бюджета Мошковского района (далее – бюджет района) – </w:t>
            </w:r>
            <w:r>
              <w:rPr>
                <w:sz w:val="24"/>
                <w:szCs w:val="24"/>
              </w:rPr>
              <w:t>90</w:t>
            </w:r>
            <w:r w:rsidRPr="00B1332D">
              <w:rPr>
                <w:sz w:val="24"/>
                <w:szCs w:val="24"/>
              </w:rPr>
              <w:t>0 000,00 тыс. рублей</w:t>
            </w:r>
            <w:r w:rsidR="000F3AF3">
              <w:rPr>
                <w:sz w:val="24"/>
                <w:szCs w:val="24"/>
              </w:rPr>
              <w:t>:</w:t>
            </w:r>
          </w:p>
          <w:p w:rsidR="000F3AF3" w:rsidRDefault="000F3AF3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– 300</w:t>
            </w:r>
            <w:r w:rsidR="000B2CB4">
              <w:rPr>
                <w:sz w:val="24"/>
                <w:szCs w:val="24"/>
              </w:rPr>
              <w:t xml:space="preserve"> тыс. руб.</w:t>
            </w:r>
          </w:p>
          <w:p w:rsidR="000F3AF3" w:rsidRDefault="000B2CB4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</w:t>
            </w: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0F3AF3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 xml:space="preserve"> тыс. руб.</w:t>
            </w:r>
          </w:p>
          <w:p w:rsidR="000B2CB4" w:rsidRPr="005154BE" w:rsidRDefault="000B2CB4" w:rsidP="000B2CB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 – 300 тыс. руб.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 xml:space="preserve">Основные целевые индикаторы муниципальной программы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</w:t>
            </w:r>
            <w:r w:rsidRPr="005154BE">
              <w:rPr>
                <w:sz w:val="24"/>
                <w:szCs w:val="24"/>
              </w:rPr>
              <w:t>тепень удовлетворенности жителей Мошковского района Новосибирской области уровнем общественной безопасности</w:t>
            </w:r>
            <w:r>
              <w:rPr>
                <w:sz w:val="24"/>
                <w:szCs w:val="24"/>
              </w:rPr>
              <w:t xml:space="preserve">. </w:t>
            </w:r>
          </w:p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2.Д</w:t>
            </w:r>
            <w:r w:rsidRPr="005154BE">
              <w:rPr>
                <w:sz w:val="24"/>
                <w:szCs w:val="24"/>
              </w:rPr>
              <w:t>оля правонарушений, совершенных в общественных местах, к общему количеству правонарушений, совершенных в Мошковском районе Новосибирской области</w:t>
            </w:r>
            <w:r>
              <w:rPr>
                <w:sz w:val="24"/>
                <w:szCs w:val="24"/>
              </w:rPr>
              <w:t>.</w:t>
            </w:r>
          </w:p>
          <w:p w:rsidR="008150E5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3.К</w:t>
            </w:r>
            <w:r w:rsidRPr="005154BE">
              <w:rPr>
                <w:sz w:val="24"/>
                <w:szCs w:val="24"/>
              </w:rPr>
              <w:t>оличество граждан, участвующих в охране общественного порядка</w:t>
            </w:r>
            <w:r>
              <w:rPr>
                <w:sz w:val="24"/>
                <w:szCs w:val="24"/>
              </w:rPr>
              <w:t>.</w:t>
            </w:r>
          </w:p>
          <w:p w:rsidR="008150E5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4.Площадь выявленных и уничтоженных зарослей дикорастущей конопли.</w:t>
            </w:r>
          </w:p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5.Количество несовершеннолетних, состоящих на учёте в подразделении по делам несовершеннолетних ОМВД </w:t>
            </w:r>
            <w:r w:rsidRPr="005154BE">
              <w:rPr>
                <w:sz w:val="24"/>
                <w:szCs w:val="24"/>
              </w:rPr>
              <w:t>Мошковско</w:t>
            </w:r>
            <w:r>
              <w:rPr>
                <w:sz w:val="24"/>
                <w:szCs w:val="24"/>
              </w:rPr>
              <w:t>го</w:t>
            </w:r>
            <w:r w:rsidRPr="005154B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5154BE">
              <w:rPr>
                <w:sz w:val="24"/>
                <w:szCs w:val="24"/>
              </w:rPr>
              <w:t xml:space="preserve"> Новосибирской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 xml:space="preserve">Ожидаемые результаты реализации программы, выраженные в количественно измеримых показателях 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154BE">
              <w:rPr>
                <w:sz w:val="24"/>
                <w:szCs w:val="24"/>
              </w:rPr>
              <w:t>тепень удовлетворенности жителей Мошковского района Новосибирской области уровнем общественной безопасности</w:t>
            </w:r>
            <w:r>
              <w:rPr>
                <w:sz w:val="24"/>
                <w:szCs w:val="24"/>
              </w:rPr>
              <w:t xml:space="preserve"> </w:t>
            </w:r>
            <w:r w:rsidRPr="000F3AF3">
              <w:rPr>
                <w:sz w:val="24"/>
                <w:szCs w:val="24"/>
              </w:rPr>
              <w:t>– не м</w:t>
            </w:r>
            <w:r w:rsidR="000F3AF3">
              <w:rPr>
                <w:sz w:val="24"/>
                <w:szCs w:val="24"/>
              </w:rPr>
              <w:t>е</w:t>
            </w:r>
            <w:r w:rsidRPr="000F3AF3">
              <w:rPr>
                <w:sz w:val="24"/>
                <w:szCs w:val="24"/>
              </w:rPr>
              <w:t>нее 51%.</w:t>
            </w:r>
          </w:p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154BE">
              <w:rPr>
                <w:sz w:val="24"/>
                <w:szCs w:val="24"/>
              </w:rPr>
              <w:t>оля правонарушений, совершенных в общественных местах, к общему количеству правонарушений, совершенных в Мошковском районе Новосибирской области</w:t>
            </w:r>
            <w:r>
              <w:rPr>
                <w:sz w:val="24"/>
                <w:szCs w:val="24"/>
              </w:rPr>
              <w:t xml:space="preserve"> – </w:t>
            </w:r>
            <w:r w:rsidRPr="000F3AF3">
              <w:rPr>
                <w:sz w:val="24"/>
                <w:szCs w:val="24"/>
              </w:rPr>
              <w:t>не более 10%.</w:t>
            </w:r>
          </w:p>
          <w:p w:rsidR="008150E5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154BE">
              <w:rPr>
                <w:sz w:val="24"/>
                <w:szCs w:val="24"/>
              </w:rPr>
              <w:t>оличество граждан, участвующих в охране общественного порядка</w:t>
            </w:r>
            <w:r>
              <w:rPr>
                <w:sz w:val="24"/>
                <w:szCs w:val="24"/>
              </w:rPr>
              <w:t xml:space="preserve"> – не менее </w:t>
            </w:r>
            <w:r w:rsidRPr="000F3AF3">
              <w:rPr>
                <w:sz w:val="24"/>
                <w:szCs w:val="24"/>
              </w:rPr>
              <w:t>30 человек.</w:t>
            </w:r>
          </w:p>
          <w:p w:rsidR="008150E5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выявленных и уничтоженных зарослей дикорастущей конопли </w:t>
            </w:r>
            <w:r w:rsidRPr="000F3AF3">
              <w:rPr>
                <w:sz w:val="24"/>
                <w:szCs w:val="24"/>
              </w:rPr>
              <w:t>– не менее 10 га</w:t>
            </w:r>
            <w:r>
              <w:rPr>
                <w:sz w:val="24"/>
                <w:szCs w:val="24"/>
              </w:rPr>
              <w:t>.</w:t>
            </w:r>
          </w:p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количества несовершеннолетних, состоящих на учёте в подразделении по делам несовершеннолетних ОМВД </w:t>
            </w:r>
            <w:r w:rsidRPr="005154BE">
              <w:rPr>
                <w:sz w:val="24"/>
                <w:szCs w:val="24"/>
              </w:rPr>
              <w:t>Мошковско</w:t>
            </w:r>
            <w:r>
              <w:rPr>
                <w:sz w:val="24"/>
                <w:szCs w:val="24"/>
              </w:rPr>
              <w:t>го</w:t>
            </w:r>
            <w:r w:rsidRPr="005154B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5154BE">
              <w:rPr>
                <w:sz w:val="24"/>
                <w:szCs w:val="24"/>
              </w:rPr>
              <w:t xml:space="preserve"> Новосибирской области</w:t>
            </w:r>
            <w:r>
              <w:rPr>
                <w:sz w:val="24"/>
                <w:szCs w:val="24"/>
              </w:rPr>
              <w:t xml:space="preserve"> – </w:t>
            </w:r>
            <w:r w:rsidRPr="000F3AF3">
              <w:rPr>
                <w:sz w:val="24"/>
                <w:szCs w:val="24"/>
              </w:rPr>
              <w:t>не более 5%</w:t>
            </w:r>
          </w:p>
        </w:tc>
      </w:tr>
      <w:tr w:rsidR="008150E5" w:rsidRPr="005154BE" w:rsidTr="002F6F82">
        <w:trPr>
          <w:trHeight w:val="360"/>
        </w:trPr>
        <w:tc>
          <w:tcPr>
            <w:tcW w:w="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8150E5" w:rsidP="002F6F82">
            <w:pPr>
              <w:ind w:firstLine="0"/>
              <w:rPr>
                <w:sz w:val="24"/>
                <w:szCs w:val="24"/>
              </w:rPr>
            </w:pPr>
            <w:r w:rsidRPr="005154BE">
              <w:rPr>
                <w:sz w:val="24"/>
                <w:szCs w:val="24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0E5" w:rsidRPr="005154BE" w:rsidRDefault="00A71A09" w:rsidP="002F6F82">
            <w:pPr>
              <w:ind w:firstLine="0"/>
              <w:rPr>
                <w:sz w:val="24"/>
                <w:szCs w:val="24"/>
              </w:rPr>
            </w:pPr>
            <w:hyperlink r:id="rId4" w:history="1">
              <w:r w:rsidR="008150E5" w:rsidRPr="005154BE">
                <w:rPr>
                  <w:color w:val="0000FF"/>
                  <w:sz w:val="24"/>
                  <w:szCs w:val="24"/>
                  <w:u w:val="single"/>
                </w:rPr>
                <w:t>http://moshkovo.nso.ru/</w:t>
              </w:r>
            </w:hyperlink>
            <w:r w:rsidR="008150E5" w:rsidRPr="005154BE">
              <w:rPr>
                <w:sz w:val="24"/>
                <w:szCs w:val="24"/>
              </w:rPr>
              <w:t xml:space="preserve"> </w:t>
            </w:r>
          </w:p>
        </w:tc>
      </w:tr>
    </w:tbl>
    <w:p w:rsidR="008150E5" w:rsidRPr="005154BE" w:rsidRDefault="008150E5" w:rsidP="008150E5">
      <w:pPr>
        <w:ind w:firstLine="0"/>
        <w:jc w:val="center"/>
        <w:rPr>
          <w:szCs w:val="28"/>
        </w:rPr>
      </w:pPr>
    </w:p>
    <w:p w:rsidR="00D81738" w:rsidRDefault="00D81738"/>
    <w:sectPr w:rsidR="00D81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858"/>
    <w:rsid w:val="000B2CB4"/>
    <w:rsid w:val="000F3AF3"/>
    <w:rsid w:val="004E151D"/>
    <w:rsid w:val="004E4F24"/>
    <w:rsid w:val="008150E5"/>
    <w:rsid w:val="00A36937"/>
    <w:rsid w:val="00A71A09"/>
    <w:rsid w:val="00D81738"/>
    <w:rsid w:val="00E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9E26"/>
  <w15:chartTrackingRefBased/>
  <w15:docId w15:val="{1F0BBABD-B190-4229-9E0E-09FC5463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0E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shkovo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2024-11-05T04:47:00Z</dcterms:created>
  <dcterms:modified xsi:type="dcterms:W3CDTF">2024-11-05T10:03:00Z</dcterms:modified>
</cp:coreProperties>
</file>